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FD" w:rsidRPr="004C0471" w:rsidRDefault="00A902FD" w:rsidP="00A902FD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471">
        <w:rPr>
          <w:rFonts w:ascii="Times New Roman" w:hAnsi="Times New Roman" w:cs="Times New Roman"/>
          <w:b/>
          <w:sz w:val="28"/>
          <w:szCs w:val="28"/>
        </w:rPr>
        <w:t>Учебно-материальная база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AED" w:rsidRPr="004C3AED">
        <w:rPr>
          <w:rFonts w:ascii="Times New Roman" w:hAnsi="Times New Roman" w:cs="Times New Roman"/>
          <w:b/>
          <w:sz w:val="28"/>
          <w:szCs w:val="28"/>
        </w:rPr>
        <w:t>ООО "Аткарский учебный центр"</w:t>
      </w:r>
    </w:p>
    <w:p w:rsidR="00C10A24" w:rsidRDefault="00C10A24" w:rsidP="00A902F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902FD" w:rsidRDefault="00C10A24" w:rsidP="00C10A2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t>Перечень учебного оборудования учебного кабинета, используемого при осуществлении образовательной деятельности по программе профессио</w:t>
      </w:r>
      <w:bookmarkStart w:id="0" w:name="_GoBack"/>
      <w:bookmarkEnd w:id="0"/>
      <w:r>
        <w:t>нальной подготовки водителей транспортных средств категории «В»:</w:t>
      </w:r>
    </w:p>
    <w:p w:rsidR="00C10A24" w:rsidRDefault="00C10A24" w:rsidP="00A902F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98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3"/>
        <w:gridCol w:w="1824"/>
        <w:gridCol w:w="1499"/>
      </w:tblGrid>
      <w:tr w:rsidR="00A902FD" w:rsidRPr="00C9654E" w:rsidTr="00877731">
        <w:trPr>
          <w:trHeight w:val="729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Наименование учебного оборудования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Количество</w:t>
            </w:r>
          </w:p>
        </w:tc>
      </w:tr>
      <w:tr w:rsidR="00A902FD" w:rsidRPr="00C9654E" w:rsidTr="00877731"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Оборудование и технические средства обучения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0A24" w:rsidRPr="00C9654E" w:rsidRDefault="00C10A24" w:rsidP="00C10A2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Тренажер [1]</w:t>
            </w:r>
          </w:p>
          <w:p w:rsidR="00C10A24" w:rsidRPr="00C9654E" w:rsidRDefault="00C10A24" w:rsidP="00C10A2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Детское удерживающее устройство</w:t>
            </w:r>
          </w:p>
          <w:p w:rsidR="00C10A24" w:rsidRPr="00C9654E" w:rsidRDefault="00C10A24" w:rsidP="00C10A2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Гибкое связующее звено (буксировочный трос)</w:t>
            </w:r>
          </w:p>
          <w:p w:rsidR="00C10A24" w:rsidRPr="00C9654E" w:rsidRDefault="00C10A24" w:rsidP="00C10A2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Тягово-сцепное устройство</w:t>
            </w:r>
          </w:p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Компьютер с соответствующим программным обеспечением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C10A24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</w:t>
            </w:r>
            <w:r w:rsidR="00A902FD"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омплект</w:t>
            </w:r>
          </w:p>
          <w:p w:rsidR="00C10A24" w:rsidRPr="00C9654E" w:rsidRDefault="00C10A24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Комплект</w:t>
            </w:r>
          </w:p>
          <w:p w:rsidR="00C10A24" w:rsidRPr="00C9654E" w:rsidRDefault="00C10A24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Комплект</w:t>
            </w:r>
          </w:p>
          <w:p w:rsidR="00C10A24" w:rsidRPr="00C9654E" w:rsidRDefault="00C10A24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C10A24" w:rsidRPr="00C9654E" w:rsidRDefault="00C10A24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C10A24" w:rsidRPr="00C9654E" w:rsidRDefault="00C10A24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C10A24" w:rsidRPr="00C9654E" w:rsidRDefault="00C10A24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Мультимедийный проектор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Экран (монитор, электронная доска)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Магнитная доска со схемой населенного пункта </w:t>
            </w:r>
            <w:r w:rsidR="00306C11"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[2]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306C11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Учебно-наглядные пособия</w:t>
            </w:r>
            <w:r w:rsidR="00306C11" w:rsidRPr="00C9654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[3]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Основы законодательства в сфере дорожного движения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Дорожные знаки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Дорожная разметка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Опознавательные и регистрационные знаки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Средства регулирования дорожного движения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Сигналы регулировщика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Начало движения, маневрирование. Способы разворота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Расположение транспортных средств на проезжей части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Скорость движения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Обгон, опережение, встречный разъезд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Остановка и стоянка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Проезд перекрестков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Движение через железнодорожные пути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rPr>
          <w:trHeight w:val="80"/>
        </w:trPr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Движение по автомагистралям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Движение в жилых зонах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0A24" w:rsidRPr="00C9654E" w:rsidRDefault="00C10A24" w:rsidP="0087773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Перевозка пассажиров</w:t>
            </w:r>
          </w:p>
          <w:p w:rsidR="00A902FD" w:rsidRPr="00C9654E" w:rsidRDefault="00C10A24" w:rsidP="0087773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Перевозка грузов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87773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</w:t>
            </w:r>
            <w:r w:rsidR="00A902FD"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</w:t>
            </w:r>
          </w:p>
          <w:p w:rsidR="00877731" w:rsidRPr="00C9654E" w:rsidRDefault="0087773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877731" w:rsidRPr="00C9654E" w:rsidRDefault="0087773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877731" w:rsidRPr="00C9654E" w:rsidRDefault="0087773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Страхование автогражданской ответственности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Последовательность действий при ДТП</w:t>
            </w:r>
          </w:p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Психофизиологические основы деятельности водителя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Психофизиологические особенности деятельности водителя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Конфликтные ситуации в дорожном движении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Факторы риска при вождении транспортного средства</w:t>
            </w:r>
          </w:p>
          <w:p w:rsidR="00C9654E" w:rsidRPr="00C9654E" w:rsidRDefault="00C9654E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Основы управления транспортными средствами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Сложные дорожные условия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Виды и причины ДТП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Типичные опасные ситуации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Сложные метеоусловия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Движение в темное время суток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Посадка водителя за рулем. Экипировка водителя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Способы торможения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Тормозной и остановочный путь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Действия водителя в критических ситуациях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Силы, действующие на транспортное средство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Управление мотоциклом в нештатных ситуациях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Профессиональная надежность водителя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Влияние дорожных условий на безопасность движения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Безопасное прохождение поворотов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Безопасность пассажиров транспортных средств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Безопасность пешеходов и велосипедистов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Типичные ошибки пешеходов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Типовые примеры допускаемых нарушений ПДД</w:t>
            </w:r>
          </w:p>
          <w:p w:rsidR="00C9654E" w:rsidRPr="00C9654E" w:rsidRDefault="00C9654E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877731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Устройство и техническое обслуживание транспортных средств категории "</w:t>
            </w:r>
            <w:r w:rsidR="00877731" w:rsidRPr="00C9654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В</w:t>
            </w:r>
            <w:r w:rsidRPr="00C9654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" как объектов управления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87773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Классификация автомобилей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87773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Общее устройство </w:t>
            </w:r>
            <w:r w:rsidR="00877731"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автомобиля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7731" w:rsidRPr="00C9654E" w:rsidRDefault="0087773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Кузов автомобиля, системы пассивной безопасности</w:t>
            </w:r>
          </w:p>
          <w:p w:rsidR="00A902FD" w:rsidRPr="00C9654E" w:rsidRDefault="0087773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Общее устройство и принцип работы двигателя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87773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</w:t>
            </w:r>
            <w:r w:rsidR="00A902FD"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</w:t>
            </w:r>
          </w:p>
          <w:p w:rsidR="00877731" w:rsidRPr="00C9654E" w:rsidRDefault="0087773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877731" w:rsidRPr="00C9654E" w:rsidRDefault="0087773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Горюче-смазочные материалы и специальные жидкости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Схемы трансмиссии </w:t>
            </w:r>
            <w:r w:rsidR="00877731"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автомобилей </w:t>
            </w: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 различными типами приводов</w:t>
            </w:r>
          </w:p>
          <w:p w:rsidR="00877731" w:rsidRPr="00C9654E" w:rsidRDefault="0087773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Общее устройство и принцип работы сцепления</w:t>
            </w:r>
          </w:p>
          <w:p w:rsidR="00877731" w:rsidRPr="00C9654E" w:rsidRDefault="0087773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Общее устройство и принцип работы механической КПП</w:t>
            </w:r>
          </w:p>
          <w:p w:rsidR="00877731" w:rsidRPr="00C9654E" w:rsidRDefault="0087773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Общее устройство и принцип работы автоматической КПП</w:t>
            </w:r>
          </w:p>
          <w:p w:rsidR="00877731" w:rsidRPr="00C9654E" w:rsidRDefault="0087773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Передняя и задняя подвески</w:t>
            </w:r>
          </w:p>
          <w:p w:rsidR="00877731" w:rsidRPr="00C9654E" w:rsidRDefault="0087773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Конструкции и маркировка автомобильных шин</w:t>
            </w:r>
          </w:p>
          <w:p w:rsidR="00877731" w:rsidRPr="00C9654E" w:rsidRDefault="0087773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Общее устройство и принцип работы тормозных систем</w:t>
            </w:r>
          </w:p>
          <w:p w:rsidR="00877731" w:rsidRPr="00C9654E" w:rsidRDefault="0087773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Общее устройство и принцип работы системы рулевого управления</w:t>
            </w:r>
          </w:p>
          <w:p w:rsidR="00877731" w:rsidRPr="00C9654E" w:rsidRDefault="0087773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Общее устройство и маркировка аккумуляторных батарей</w:t>
            </w:r>
          </w:p>
          <w:p w:rsidR="00877731" w:rsidRPr="00C9654E" w:rsidRDefault="0087773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Общее устройство и принцип работы генератора</w:t>
            </w:r>
          </w:p>
          <w:p w:rsidR="00877731" w:rsidRPr="00C9654E" w:rsidRDefault="0087773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Общее устройство и принцип работы стартера</w:t>
            </w:r>
          </w:p>
          <w:p w:rsidR="00877731" w:rsidRPr="00C9654E" w:rsidRDefault="0087773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>Общее устройство и принцип работы бесконтактной и микропроцессорной систем зажигания</w:t>
            </w:r>
          </w:p>
          <w:p w:rsidR="00877731" w:rsidRPr="00C9654E" w:rsidRDefault="0087773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Общее устройство и принцип работы внешних световых приборов и звуковых сигналов</w:t>
            </w:r>
          </w:p>
          <w:p w:rsidR="00877731" w:rsidRPr="00C9654E" w:rsidRDefault="0087773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Классификация прицепов</w:t>
            </w:r>
          </w:p>
          <w:p w:rsidR="00877731" w:rsidRPr="00C9654E" w:rsidRDefault="0087773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Общее устройство прицепа</w:t>
            </w:r>
          </w:p>
          <w:p w:rsidR="00877731" w:rsidRPr="00C9654E" w:rsidRDefault="0087773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Виды подвесок, применяемых на прицепах</w:t>
            </w:r>
          </w:p>
          <w:p w:rsidR="00877731" w:rsidRPr="00C9654E" w:rsidRDefault="0087773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Электрооборудование прицепа</w:t>
            </w:r>
          </w:p>
          <w:p w:rsidR="00877731" w:rsidRPr="00C9654E" w:rsidRDefault="0087773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Устройство узла сцепки и тягово-сцепного устройства</w:t>
            </w:r>
          </w:p>
          <w:p w:rsidR="00877731" w:rsidRPr="00C9654E" w:rsidRDefault="0087773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Контрольный осмотр и ежедневное техническое обслуживание автомобиля и прицепа</w:t>
            </w:r>
          </w:p>
          <w:p w:rsidR="00306C11" w:rsidRPr="00C9654E" w:rsidRDefault="00306C1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306C11" w:rsidRPr="00C9654E" w:rsidRDefault="00306C11" w:rsidP="00306C11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ОРГАНИЗАЦИЯ И ВЫПОЛНЕНИЕ ГРУЗОВЫХ ПЕРЕВОЗОК АВТОМОБИЛЬНЫМ ТРАНСПОРТОМ</w:t>
            </w:r>
          </w:p>
          <w:p w:rsidR="00306C11" w:rsidRPr="00C9654E" w:rsidRDefault="00306C11" w:rsidP="00306C1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Нормативные правовые акты, определяющие порядок перевозки грузов автомобильным транспортом</w:t>
            </w:r>
          </w:p>
          <w:p w:rsidR="00306C11" w:rsidRPr="00C9654E" w:rsidRDefault="00306C11" w:rsidP="00306C1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306C11" w:rsidRPr="00C9654E" w:rsidRDefault="00306C11" w:rsidP="00306C11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ОРГАНИЗАЦИЯ И ВЫПОЛНЕНИЕ ПАССАЖИРСКИХ ПЕРЕВОЗОК АВТОМОБИЛЬНЫМ ТРАНСПОРТОМ</w:t>
            </w:r>
          </w:p>
          <w:p w:rsidR="00306C11" w:rsidRPr="00C9654E" w:rsidRDefault="00306C11" w:rsidP="00306C1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Нормативное правовое обеспечение пассажирских перевозок автомобильным транспортом</w:t>
            </w:r>
          </w:p>
          <w:p w:rsidR="00306C11" w:rsidRPr="00C9654E" w:rsidRDefault="00306C11" w:rsidP="00306C1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306C11" w:rsidRPr="00C9654E" w:rsidRDefault="00306C11" w:rsidP="0087773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Ш</w:t>
            </w:r>
            <w:r w:rsidR="00A902FD"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Шт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1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1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306C11" w:rsidRPr="00C9654E" w:rsidRDefault="00306C11" w:rsidP="00306C1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306C11" w:rsidRPr="00C9654E" w:rsidRDefault="00306C11" w:rsidP="00306C1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306C11" w:rsidRPr="00C9654E" w:rsidRDefault="00306C11" w:rsidP="00306C1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306C11" w:rsidRPr="00C9654E" w:rsidRDefault="00306C11" w:rsidP="00306C1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1</w:t>
            </w:r>
          </w:p>
          <w:p w:rsidR="00306C11" w:rsidRPr="00C9654E" w:rsidRDefault="00306C11" w:rsidP="00306C1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306C11" w:rsidRPr="00C9654E" w:rsidRDefault="00306C11" w:rsidP="00306C1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306C11" w:rsidRPr="00C9654E" w:rsidRDefault="00306C11" w:rsidP="00306C1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306C11" w:rsidRPr="00C9654E" w:rsidRDefault="00306C11" w:rsidP="00306C1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306C11" w:rsidRPr="00C9654E" w:rsidRDefault="00306C11" w:rsidP="00306C1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1</w:t>
            </w:r>
          </w:p>
          <w:p w:rsidR="00306C11" w:rsidRPr="00C9654E" w:rsidRDefault="00306C11" w:rsidP="00306C1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Информационные материалы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Информационный стенд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Копия лицензии с соответствующим приложением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306C1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Примерная программа профессиональной подготовки водителей транспортных средств категории "</w:t>
            </w:r>
            <w:r w:rsidR="00306C11"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</w:t>
            </w: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306C1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Программа профессиональной подготовки водителей транспортных средств категории "</w:t>
            </w:r>
            <w:r w:rsidR="00306C11"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</w:t>
            </w: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", согласованная с Госавтоинспекцией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Учебный план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Календарный учебный график (на каждую учебную группу)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Расписание занятий (на каждую учебную группу)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График учебного вождения (на каждую учебную группу)</w:t>
            </w:r>
          </w:p>
          <w:p w:rsidR="00306C11" w:rsidRPr="00C9654E" w:rsidRDefault="00306C11" w:rsidP="00306C1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</w:t>
            </w:r>
            <w:r w:rsidR="00A902FD"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306C11" w:rsidRPr="00C9654E" w:rsidRDefault="00306C11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Книга жалоб и предложений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902FD" w:rsidRPr="00C9654E" w:rsidTr="00877731">
        <w:tc>
          <w:tcPr>
            <w:tcW w:w="6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D" w:rsidRPr="00C9654E" w:rsidRDefault="00A902FD" w:rsidP="00C10A2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Адрес официального сайта в сети "Интернет"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FD" w:rsidRPr="00C9654E" w:rsidRDefault="00A902FD" w:rsidP="00C10A2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A902FD" w:rsidRPr="00C9654E" w:rsidRDefault="00A902FD" w:rsidP="00A902FD">
      <w:pPr>
        <w:pStyle w:val="a5"/>
        <w:jc w:val="center"/>
      </w:pPr>
    </w:p>
    <w:p w:rsidR="00A902FD" w:rsidRPr="00C9654E" w:rsidRDefault="00A902FD" w:rsidP="00A902FD">
      <w:pPr>
        <w:pStyle w:val="a5"/>
        <w:jc w:val="center"/>
      </w:pPr>
    </w:p>
    <w:p w:rsidR="00306C11" w:rsidRPr="00C9654E" w:rsidRDefault="00306C11" w:rsidP="00306C1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C9654E">
        <w:rPr>
          <w:rFonts w:asciiTheme="minorHAnsi" w:hAnsiTheme="minorHAnsi" w:cstheme="minorBidi"/>
          <w:color w:val="auto"/>
          <w:sz w:val="22"/>
          <w:szCs w:val="22"/>
        </w:rPr>
        <w:t xml:space="preserve">[1] В качестве тренажера используется учебное транспортное средство. </w:t>
      </w:r>
    </w:p>
    <w:p w:rsidR="00306C11" w:rsidRPr="00C9654E" w:rsidRDefault="00306C11" w:rsidP="00306C1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C9654E">
        <w:rPr>
          <w:rFonts w:asciiTheme="minorHAnsi" w:hAnsiTheme="minorHAnsi" w:cstheme="minorBidi"/>
          <w:color w:val="auto"/>
          <w:sz w:val="22"/>
          <w:szCs w:val="22"/>
        </w:rPr>
        <w:t xml:space="preserve">[2] Магнитная доска со схемой населенного пункта заменена соответствующим электронным учебным пособием. </w:t>
      </w:r>
    </w:p>
    <w:p w:rsidR="00A902FD" w:rsidRPr="00C9654E" w:rsidRDefault="00306C11" w:rsidP="00306C11">
      <w:pPr>
        <w:pStyle w:val="a5"/>
      </w:pPr>
      <w:r w:rsidRPr="00C9654E">
        <w:t>[3] Учебно-наглядные пособия представлены в виде плакатов, стендов, макетов, схем, видеофильма, мультимедийных слайдов.</w:t>
      </w:r>
    </w:p>
    <w:p w:rsidR="00A902FD" w:rsidRPr="00C9654E" w:rsidRDefault="00A902FD" w:rsidP="00A902FD">
      <w:pPr>
        <w:pStyle w:val="a5"/>
        <w:jc w:val="center"/>
      </w:pPr>
    </w:p>
    <w:p w:rsidR="00A902FD" w:rsidRPr="00C9654E" w:rsidRDefault="00A902FD" w:rsidP="00A902FD">
      <w:pPr>
        <w:pStyle w:val="a5"/>
        <w:jc w:val="center"/>
      </w:pPr>
    </w:p>
    <w:p w:rsidR="00A902FD" w:rsidRPr="00C9654E" w:rsidRDefault="00E665F7" w:rsidP="00E665F7">
      <w:pPr>
        <w:pStyle w:val="a5"/>
        <w:jc w:val="center"/>
        <w:rPr>
          <w:b/>
        </w:rPr>
      </w:pPr>
      <w:r w:rsidRPr="00C9654E">
        <w:rPr>
          <w:b/>
        </w:rPr>
        <w:t>ПЕРЕЧЕНЬ МАТЕРИАЛОВ ПО ПРЕДМЕТУ «ПЕРВАЯ ПОМОЩЬ ПРИ ДОРОЖНО-ТРАНСПОРТНОМ ПРОИСШЕСТВИИ»</w:t>
      </w:r>
    </w:p>
    <w:p w:rsidR="00E665F7" w:rsidRDefault="00E665F7" w:rsidP="00E665F7">
      <w:pPr>
        <w:pStyle w:val="a5"/>
        <w:jc w:val="center"/>
      </w:pPr>
    </w:p>
    <w:p w:rsidR="00E665F7" w:rsidRPr="00C9654E" w:rsidRDefault="00E665F7" w:rsidP="00E665F7">
      <w:pPr>
        <w:pStyle w:val="a5"/>
        <w:jc w:val="center"/>
      </w:pPr>
    </w:p>
    <w:tbl>
      <w:tblPr>
        <w:tblW w:w="98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3"/>
        <w:gridCol w:w="1824"/>
        <w:gridCol w:w="1499"/>
      </w:tblGrid>
      <w:tr w:rsidR="00E665F7" w:rsidRPr="00C9654E" w:rsidTr="0065373F">
        <w:trPr>
          <w:trHeight w:val="729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Наименование учебного оборудования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Количество</w:t>
            </w:r>
          </w:p>
        </w:tc>
      </w:tr>
      <w:tr w:rsidR="00E665F7" w:rsidRPr="00C9654E" w:rsidTr="0065373F"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Оборудование и технические средства обучения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665F7" w:rsidRPr="00C9654E" w:rsidTr="0065373F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E665F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  <w:p w:rsidR="00E665F7" w:rsidRPr="00C9654E" w:rsidRDefault="00E665F7" w:rsidP="00E665F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E665F7" w:rsidRPr="00C9654E" w:rsidRDefault="00E665F7" w:rsidP="00E665F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  <w:p w:rsidR="00E665F7" w:rsidRPr="00C9654E" w:rsidRDefault="00E665F7" w:rsidP="00E665F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E665F7" w:rsidRPr="00C9654E" w:rsidRDefault="00E665F7" w:rsidP="00E665F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  <w:p w:rsidR="00E665F7" w:rsidRPr="00C9654E" w:rsidRDefault="00E665F7" w:rsidP="00E665F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E665F7" w:rsidRPr="00C9654E" w:rsidRDefault="00E665F7" w:rsidP="00E665F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Расходный материал для тренажеров (запасные лицевые маски,запасные «дыхательные пути», пленки с клапаном для проведения искусственной вентиляции легких)</w:t>
            </w:r>
          </w:p>
          <w:p w:rsidR="00E665F7" w:rsidRPr="00C9654E" w:rsidRDefault="00E665F7" w:rsidP="00E665F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E665F7" w:rsidRPr="00C9654E" w:rsidRDefault="00E665F7" w:rsidP="00E665F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Мотоциклетный шлем</w:t>
            </w:r>
          </w:p>
          <w:p w:rsidR="00E665F7" w:rsidRPr="00C9654E" w:rsidRDefault="00E665F7" w:rsidP="00E665F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E665F7" w:rsidRPr="00C9654E" w:rsidRDefault="00E665F7" w:rsidP="0065373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Комплект</w:t>
            </w: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Комплект</w:t>
            </w: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Комплект</w:t>
            </w: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E665F7" w:rsidRPr="00C9654E" w:rsidRDefault="00E665F7" w:rsidP="00E665F7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Комплект</w:t>
            </w: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E665F7" w:rsidRPr="00C9654E" w:rsidRDefault="00E665F7" w:rsidP="00E665F7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Комплект</w:t>
            </w: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E665F7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E665F7" w:rsidRPr="00C9654E" w:rsidTr="00E665F7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5F7" w:rsidRPr="00C9654E" w:rsidRDefault="00E665F7" w:rsidP="0065373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665F7" w:rsidRPr="00C9654E" w:rsidTr="0065373F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E665F7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РАСХОДНЫЕ МАТЕРИАЛЫ</w:t>
            </w: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665F7" w:rsidRPr="00C9654E" w:rsidTr="0065373F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665F7" w:rsidRPr="00C9654E" w:rsidTr="0065373F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E665F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Аптечка первой помощи (автомобильная)</w:t>
            </w:r>
          </w:p>
          <w:p w:rsidR="00E665F7" w:rsidRPr="00C9654E" w:rsidRDefault="00E665F7" w:rsidP="0065373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E665F7" w:rsidRPr="00C9654E" w:rsidTr="0065373F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E665F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Табельные средства для оказания первой помощи. Устройства для проведения искусственной вентиляции легких: лицевые маски с клапаном различных моделей. Средства для временной остановки кровотечения –жгуты. Средства иммобилизации для верхних, нижних конечностей, шейного отдела позвоночника (шины). Перевязочные средства (бинты, салфетки, лейкопластырь)</w:t>
            </w:r>
          </w:p>
          <w:p w:rsidR="00E665F7" w:rsidRPr="00C9654E" w:rsidRDefault="00E665F7" w:rsidP="0065373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E665F7" w:rsidRPr="00C9654E" w:rsidTr="0065373F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E665F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Подручные материалы, имитирующие носилочные средства, средства для остановки кровотечения, перевязочные средства, иммобилизующие средства</w:t>
            </w:r>
          </w:p>
          <w:p w:rsidR="00E665F7" w:rsidRPr="00C9654E" w:rsidRDefault="00E665F7" w:rsidP="0065373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E665F7" w:rsidRPr="00C9654E" w:rsidTr="00E665F7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5F7" w:rsidRPr="00C9654E" w:rsidRDefault="00E665F7" w:rsidP="0065373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665F7" w:rsidRPr="00C9654E" w:rsidTr="0065373F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E665F7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УЧЕБНО-НАГЛЯДНЫЕ ПОСОБИЯ</w:t>
            </w: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665F7" w:rsidRPr="00C9654E" w:rsidTr="0065373F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E665F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Учебные пособия по первой помощи пострадавшим в дорожно-транспортных происшествиях для водителей</w:t>
            </w:r>
          </w:p>
          <w:p w:rsidR="00E665F7" w:rsidRPr="00C9654E" w:rsidRDefault="00E665F7" w:rsidP="0065373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E665F7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>комплект</w:t>
            </w: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1</w:t>
            </w:r>
          </w:p>
        </w:tc>
      </w:tr>
      <w:tr w:rsidR="00E665F7" w:rsidRPr="00C9654E" w:rsidTr="0065373F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E665F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>Учебные фильмы по первой помощи пострадавшим в дорожно-транспортных происшествиях</w:t>
            </w:r>
          </w:p>
          <w:p w:rsidR="00E665F7" w:rsidRPr="00C9654E" w:rsidRDefault="00E665F7" w:rsidP="0065373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E665F7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комплект</w:t>
            </w: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E665F7" w:rsidRPr="00C9654E" w:rsidTr="0065373F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E665F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  <w:p w:rsidR="00E665F7" w:rsidRPr="00C9654E" w:rsidRDefault="00E665F7" w:rsidP="0065373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E665F7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комплект</w:t>
            </w: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E665F7" w:rsidRPr="00C9654E" w:rsidTr="0065373F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65373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E665F7" w:rsidRPr="00C9654E" w:rsidTr="0065373F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E665F7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ТЕХНИЧЕСКИЕ СРЕДСТВАОБУЧЕНИЯ</w:t>
            </w: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665F7" w:rsidRPr="00C9654E" w:rsidTr="0065373F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E665F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Компьютер с соответствующим программным обеспечением</w:t>
            </w:r>
          </w:p>
          <w:p w:rsidR="00E665F7" w:rsidRPr="00C9654E" w:rsidRDefault="00E665F7" w:rsidP="0065373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E665F7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комплект</w:t>
            </w: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E665F7" w:rsidRPr="00C9654E" w:rsidTr="00E665F7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E665F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Мультимедийный проектор</w:t>
            </w:r>
          </w:p>
          <w:p w:rsidR="00E665F7" w:rsidRPr="00C9654E" w:rsidRDefault="00E665F7" w:rsidP="0065373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E665F7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комплект</w:t>
            </w: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E665F7" w:rsidRPr="00C9654E" w:rsidTr="00E665F7">
        <w:tc>
          <w:tcPr>
            <w:tcW w:w="6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F7" w:rsidRPr="00C9654E" w:rsidRDefault="00E665F7" w:rsidP="00E665F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Экран (монитор)</w:t>
            </w:r>
          </w:p>
          <w:p w:rsidR="00E665F7" w:rsidRPr="00C9654E" w:rsidRDefault="00E665F7" w:rsidP="0065373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F7" w:rsidRPr="00C9654E" w:rsidRDefault="00E665F7" w:rsidP="00E665F7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комплект</w:t>
            </w:r>
          </w:p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F7" w:rsidRPr="00C9654E" w:rsidRDefault="00E665F7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</w:tbl>
    <w:p w:rsidR="00E665F7" w:rsidRPr="00C9654E" w:rsidRDefault="00E665F7" w:rsidP="00E665F7">
      <w:pPr>
        <w:pStyle w:val="a5"/>
        <w:jc w:val="center"/>
      </w:pPr>
    </w:p>
    <w:p w:rsidR="00E665F7" w:rsidRPr="00C9654E" w:rsidRDefault="00E665F7" w:rsidP="00E665F7">
      <w:pPr>
        <w:pStyle w:val="a5"/>
        <w:jc w:val="center"/>
        <w:rPr>
          <w:b/>
        </w:rPr>
      </w:pPr>
    </w:p>
    <w:p w:rsidR="00E665F7" w:rsidRPr="00C9654E" w:rsidRDefault="00E665F7" w:rsidP="00E665F7">
      <w:pPr>
        <w:pStyle w:val="a5"/>
        <w:jc w:val="center"/>
        <w:rPr>
          <w:b/>
        </w:rPr>
      </w:pPr>
      <w:r w:rsidRPr="00C9654E">
        <w:rPr>
          <w:b/>
        </w:rPr>
        <w:t>ПЕРЕЧЕНЬ УЧЕБНОЙ ЛИТЕРАТУРЫ ДЛЯ ОСВОЕНИЯ ПРОГРАММЫ</w:t>
      </w:r>
    </w:p>
    <w:p w:rsidR="001D2266" w:rsidRPr="00C9654E" w:rsidRDefault="001D2266" w:rsidP="00E665F7">
      <w:pPr>
        <w:pStyle w:val="a5"/>
        <w:jc w:val="center"/>
      </w:pPr>
    </w:p>
    <w:p w:rsidR="001D2266" w:rsidRPr="00C9654E" w:rsidRDefault="001D2266" w:rsidP="001D2266">
      <w:pPr>
        <w:pStyle w:val="a5"/>
        <w:jc w:val="center"/>
      </w:pPr>
    </w:p>
    <w:tbl>
      <w:tblPr>
        <w:tblW w:w="98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3"/>
        <w:gridCol w:w="1824"/>
        <w:gridCol w:w="1499"/>
      </w:tblGrid>
      <w:tr w:rsidR="001D2266" w:rsidRPr="00C9654E" w:rsidTr="0065373F">
        <w:trPr>
          <w:trHeight w:val="729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66" w:rsidRPr="00C9654E" w:rsidRDefault="001D2266" w:rsidP="001D2266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Количество</w:t>
            </w:r>
          </w:p>
        </w:tc>
      </w:tr>
      <w:tr w:rsidR="001D2266" w:rsidRPr="00C9654E" w:rsidTr="0065373F"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Оборудование и технические средства обучения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D2266" w:rsidRPr="00C9654E" w:rsidTr="0065373F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2266" w:rsidRPr="00C9654E" w:rsidRDefault="001D2266" w:rsidP="001D226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Психологические основы безопасного управления транспортным средством. И.В. Усольцева, 2009 г. </w:t>
            </w:r>
          </w:p>
          <w:p w:rsidR="001D2266" w:rsidRPr="00C9654E" w:rsidRDefault="001D2266" w:rsidP="0065373F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1D2266" w:rsidRPr="00C9654E" w:rsidRDefault="001D2266" w:rsidP="001D226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Основы управления автомобилем и безопасность движения. – М.: ООО «Книжное издательство «За рулем», 2015 г. – 160 с.: ил. </w:t>
            </w:r>
          </w:p>
          <w:p w:rsidR="001D2266" w:rsidRPr="00C9654E" w:rsidRDefault="001D2266" w:rsidP="0065373F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1D2266" w:rsidRPr="00C9654E" w:rsidRDefault="001D2266" w:rsidP="001D226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Правовые основы деятельности водителя: учебник водителя автотранспортных средств категорий «А», «В», «С», «D», «Е» / А.В. Смагин. – 4-е изд. испр. – М.: Издательский центр «Академия», 2016 г. – 112 с. </w:t>
            </w:r>
          </w:p>
          <w:p w:rsidR="001D2266" w:rsidRPr="00C9654E" w:rsidRDefault="001D2266" w:rsidP="0065373F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1D2266" w:rsidRPr="00C9654E" w:rsidRDefault="001D2266" w:rsidP="001D226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Учебник водителя категории «В». Основы управления и безопасности движения, Шухман Ю.И. </w:t>
            </w:r>
          </w:p>
          <w:p w:rsidR="001D2266" w:rsidRPr="00C9654E" w:rsidRDefault="001D2266" w:rsidP="0065373F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1D2266" w:rsidRPr="00C9654E" w:rsidRDefault="001D2266" w:rsidP="001D226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Первая доврачебная медицинская помощь: учебник водителя автотранспортных средств категорий «А», «В», «С», «D», «Е» / В.Н. Николенко, Г.А. Блувштейн, Г.М. Карнаухов. – 6-е изд. стер. – М.: Издательский центр «Академия», 2014 г. – 160 с. </w:t>
            </w:r>
          </w:p>
          <w:p w:rsidR="001D2266" w:rsidRPr="00C9654E" w:rsidRDefault="001D2266" w:rsidP="0065373F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1D2266" w:rsidRPr="00C9654E" w:rsidRDefault="001D2266" w:rsidP="0065373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1D2266" w:rsidRPr="00C9654E" w:rsidRDefault="001D2266" w:rsidP="001D2266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1D2266" w:rsidRPr="00C9654E" w:rsidRDefault="001D2266" w:rsidP="001D2266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1D2266" w:rsidRPr="00C9654E" w:rsidRDefault="001D2266" w:rsidP="001D2266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1D2266" w:rsidRPr="00C9654E" w:rsidRDefault="001D2266" w:rsidP="001D2266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1D2266" w:rsidRPr="00C9654E" w:rsidRDefault="001D2266" w:rsidP="001D2266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1D2266" w:rsidRPr="00C9654E" w:rsidTr="0065373F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2266" w:rsidRPr="00C9654E" w:rsidRDefault="001D2266" w:rsidP="0065373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D2266" w:rsidRPr="00C9654E" w:rsidTr="0065373F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2266" w:rsidRPr="00C9654E" w:rsidRDefault="001D2266" w:rsidP="001D226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Устройство и техническое обслуживание легковых автомобилей: Учебник водителя автотранспортных средств категории «В» / В.А. Родичев, А.А. Кива. – 10-е изд., стер. – М.: Издательский центр «Академия», 2013 г. – 80 с. </w:t>
            </w:r>
          </w:p>
          <w:p w:rsidR="001D2266" w:rsidRPr="00C9654E" w:rsidRDefault="001D2266" w:rsidP="001D226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2266" w:rsidRPr="00C9654E" w:rsidRDefault="001D2266" w:rsidP="001D2266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Шт</w:t>
            </w: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1D2266" w:rsidRPr="004A3495" w:rsidTr="0065373F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D2266" w:rsidRPr="004A3495" w:rsidTr="001D2266">
        <w:tc>
          <w:tcPr>
            <w:tcW w:w="6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2266" w:rsidRPr="00C9654E" w:rsidRDefault="001D2266" w:rsidP="001D226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Экзаменационные билеты для приема теоретических экзаменов на право управления ТС категорий «А», «В», «М» и подкатегорий «А1», «В1» [Текст]. – М.: Мир Автокниг, 2023. – 208 с.: ил. </w:t>
            </w:r>
          </w:p>
          <w:p w:rsidR="001D2266" w:rsidRPr="00C9654E" w:rsidRDefault="001D2266" w:rsidP="0065373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2266" w:rsidRPr="00C9654E" w:rsidRDefault="001D2266" w:rsidP="001D2266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1D2266" w:rsidRPr="004A3495" w:rsidTr="001D2266">
        <w:tc>
          <w:tcPr>
            <w:tcW w:w="6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66" w:rsidRPr="00C9654E" w:rsidRDefault="001D2266" w:rsidP="001D226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654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Правила дорожного движения РФ [Текст]: – М.: Мир Автокниг, 2023. – 65 с.: ил. </w:t>
            </w:r>
          </w:p>
          <w:p w:rsidR="001D2266" w:rsidRPr="00C9654E" w:rsidRDefault="001D2266" w:rsidP="0065373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66" w:rsidRPr="00C9654E" w:rsidRDefault="001D2266" w:rsidP="001D2266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</w:t>
            </w:r>
          </w:p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66" w:rsidRPr="00C9654E" w:rsidRDefault="001D2266" w:rsidP="0065373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</w:tbl>
    <w:p w:rsidR="001D2266" w:rsidRPr="001D2266" w:rsidRDefault="001D2266" w:rsidP="00E665F7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66" w:rsidRPr="001D2266" w:rsidRDefault="001D2266" w:rsidP="00E665F7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66" w:rsidRPr="00C9654E" w:rsidRDefault="001D2266" w:rsidP="001D2266">
      <w:pPr>
        <w:pStyle w:val="a5"/>
        <w:jc w:val="center"/>
        <w:rPr>
          <w:b/>
        </w:rPr>
      </w:pPr>
      <w:r w:rsidRPr="00C9654E">
        <w:rPr>
          <w:b/>
        </w:rPr>
        <w:t>СВЕДЕНИЯ ОБ ОБОРУДОВАНИИ И ТЕХНИЧЕСКИХ СРЕДСТВАХ ОБУЧЕНИЯ</w:t>
      </w:r>
    </w:p>
    <w:p w:rsidR="001D2266" w:rsidRPr="00C9654E" w:rsidRDefault="001D2266" w:rsidP="001D2266">
      <w:pPr>
        <w:pStyle w:val="a5"/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2127"/>
      </w:tblGrid>
      <w:tr w:rsidR="001D2266" w:rsidRPr="001D2266" w:rsidTr="001D2266">
        <w:trPr>
          <w:trHeight w:val="1083"/>
        </w:trPr>
        <w:tc>
          <w:tcPr>
            <w:tcW w:w="7479" w:type="dxa"/>
          </w:tcPr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Интерактивная мультимедийная программа для подготовки водителей транспортных средств «Автополис-Медиа», теоретический курс: </w:t>
            </w:r>
          </w:p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–основы законодательства в сфере дорожного движения;</w:t>
            </w:r>
          </w:p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–психофизиологические основы деятельности водителя;</w:t>
            </w:r>
          </w:p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–основы управления транспортными средствами;</w:t>
            </w:r>
          </w:p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–устройство и техническое обслуживание транспортных средств (A, B, C, D, BE, CE, DE, M, A1, B1, C1, D1);</w:t>
            </w:r>
          </w:p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–организация и выполнение грузовых перевозок автомобильным транспортом;</w:t>
            </w:r>
          </w:p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–организация и выполнение пассажирских перевозок автомобильным транспортом;</w:t>
            </w:r>
          </w:p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–первая помощь при дорожно-транспортных происшествиях</w:t>
            </w:r>
          </w:p>
        </w:tc>
        <w:tc>
          <w:tcPr>
            <w:tcW w:w="2127" w:type="dxa"/>
          </w:tcPr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ИМЕЕТСЯ </w:t>
            </w:r>
          </w:p>
        </w:tc>
      </w:tr>
      <w:tr w:rsidR="001D2266" w:rsidRPr="001D2266" w:rsidTr="001D2266">
        <w:trPr>
          <w:trHeight w:val="423"/>
        </w:trPr>
        <w:tc>
          <w:tcPr>
            <w:tcW w:w="7479" w:type="dxa"/>
          </w:tcPr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Тренажер (учебное транспортное средство)обеспечивающий первоначальное обучение навыкам вождения; отработку правильной посадки водителя в транспортном средстве и пристегивания ремнем безопасности; ознакомление с органами управления, контрольно-измерительными приборами; отработку приемов управления транспортным средством </w:t>
            </w:r>
          </w:p>
        </w:tc>
        <w:tc>
          <w:tcPr>
            <w:tcW w:w="2127" w:type="dxa"/>
          </w:tcPr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ИМЕЕТСЯ </w:t>
            </w:r>
          </w:p>
        </w:tc>
      </w:tr>
      <w:tr w:rsidR="001D2266" w:rsidRPr="001D2266" w:rsidTr="001D2266">
        <w:trPr>
          <w:trHeight w:val="94"/>
        </w:trPr>
        <w:tc>
          <w:tcPr>
            <w:tcW w:w="7479" w:type="dxa"/>
          </w:tcPr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Наличие утвержденных технических условий </w:t>
            </w:r>
          </w:p>
        </w:tc>
        <w:tc>
          <w:tcPr>
            <w:tcW w:w="2127" w:type="dxa"/>
          </w:tcPr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ИМЕЕТСЯ </w:t>
            </w:r>
          </w:p>
        </w:tc>
      </w:tr>
      <w:tr w:rsidR="001D2266" w:rsidRPr="001D2266" w:rsidTr="001D2266">
        <w:trPr>
          <w:trHeight w:val="94"/>
        </w:trPr>
        <w:tc>
          <w:tcPr>
            <w:tcW w:w="7479" w:type="dxa"/>
          </w:tcPr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Компьютер с соответствующим программным обеспечением </w:t>
            </w:r>
          </w:p>
        </w:tc>
        <w:tc>
          <w:tcPr>
            <w:tcW w:w="2127" w:type="dxa"/>
          </w:tcPr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ИМЕЕТСЯ </w:t>
            </w:r>
          </w:p>
        </w:tc>
      </w:tr>
    </w:tbl>
    <w:p w:rsidR="001D2266" w:rsidRPr="00C9654E" w:rsidRDefault="001D2266" w:rsidP="001D2266">
      <w:pPr>
        <w:pStyle w:val="a5"/>
        <w:jc w:val="center"/>
      </w:pPr>
    </w:p>
    <w:p w:rsidR="001D2266" w:rsidRPr="00C9654E" w:rsidRDefault="001D2266" w:rsidP="001D2266">
      <w:pPr>
        <w:pStyle w:val="a5"/>
        <w:jc w:val="center"/>
      </w:pPr>
    </w:p>
    <w:p w:rsidR="001D2266" w:rsidRPr="00C9654E" w:rsidRDefault="001D2266" w:rsidP="001D2266">
      <w:pPr>
        <w:pStyle w:val="a5"/>
        <w:jc w:val="center"/>
        <w:rPr>
          <w:b/>
        </w:rPr>
      </w:pPr>
      <w:r w:rsidRPr="00C9654E">
        <w:rPr>
          <w:b/>
        </w:rPr>
        <w:t>ИНФОРМАЦИОННО-МЕТОДИЧЕСКИЕ И ИНЫЕ МАТЕРИАЛЫ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2127"/>
      </w:tblGrid>
      <w:tr w:rsidR="001D2266" w:rsidRPr="001D2266" w:rsidTr="001D2266">
        <w:trPr>
          <w:trHeight w:val="94"/>
        </w:trPr>
        <w:tc>
          <w:tcPr>
            <w:tcW w:w="7479" w:type="dxa"/>
          </w:tcPr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Учебный план </w:t>
            </w:r>
          </w:p>
        </w:tc>
        <w:tc>
          <w:tcPr>
            <w:tcW w:w="2127" w:type="dxa"/>
          </w:tcPr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В НАЛИЧИИ </w:t>
            </w:r>
          </w:p>
        </w:tc>
      </w:tr>
      <w:tr w:rsidR="001D2266" w:rsidRPr="001D2266" w:rsidTr="001D2266">
        <w:trPr>
          <w:trHeight w:val="94"/>
        </w:trPr>
        <w:tc>
          <w:tcPr>
            <w:tcW w:w="7479" w:type="dxa"/>
          </w:tcPr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Календарный учебный график </w:t>
            </w:r>
          </w:p>
        </w:tc>
        <w:tc>
          <w:tcPr>
            <w:tcW w:w="2127" w:type="dxa"/>
          </w:tcPr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В НАЛИЧИИ </w:t>
            </w:r>
          </w:p>
        </w:tc>
      </w:tr>
      <w:tr w:rsidR="001D2266" w:rsidRPr="001D2266" w:rsidTr="001D2266">
        <w:trPr>
          <w:trHeight w:val="94"/>
        </w:trPr>
        <w:tc>
          <w:tcPr>
            <w:tcW w:w="9606" w:type="dxa"/>
            <w:gridSpan w:val="2"/>
          </w:tcPr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МЕТОДИЧЕСКИЕ МАТЕРИАЛЫ И РАЗРАБОТКИ: </w:t>
            </w:r>
          </w:p>
        </w:tc>
      </w:tr>
      <w:tr w:rsidR="001D2266" w:rsidRPr="001D2266" w:rsidTr="001D2266">
        <w:trPr>
          <w:trHeight w:val="204"/>
        </w:trPr>
        <w:tc>
          <w:tcPr>
            <w:tcW w:w="7479" w:type="dxa"/>
          </w:tcPr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Примерная программа профессиональной подготовки водителей транспортных средств категории «В» </w:t>
            </w:r>
          </w:p>
        </w:tc>
        <w:tc>
          <w:tcPr>
            <w:tcW w:w="2127" w:type="dxa"/>
          </w:tcPr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В НАЛИЧИИ </w:t>
            </w:r>
          </w:p>
        </w:tc>
      </w:tr>
      <w:tr w:rsidR="001D2266" w:rsidRPr="00C9654E" w:rsidTr="001D2266">
        <w:trPr>
          <w:trHeight w:val="204"/>
        </w:trPr>
        <w:tc>
          <w:tcPr>
            <w:tcW w:w="7479" w:type="dxa"/>
          </w:tcPr>
          <w:p w:rsidR="001D2266" w:rsidRPr="00C9654E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Образовательные программы подготовки водителей транспортных средств категории «В», согласованные </w:t>
            </w:r>
            <w:r w:rsidR="007B1130"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Госавтоинспекцией</w:t>
            </w: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и утвержденные директором автошколы</w:t>
            </w:r>
          </w:p>
        </w:tc>
        <w:tc>
          <w:tcPr>
            <w:tcW w:w="2127" w:type="dxa"/>
          </w:tcPr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В НАЛИЧИИ </w:t>
            </w:r>
          </w:p>
        </w:tc>
      </w:tr>
      <w:tr w:rsidR="001D2266" w:rsidRPr="00C9654E" w:rsidTr="001D2266">
        <w:trPr>
          <w:trHeight w:val="204"/>
        </w:trPr>
        <w:tc>
          <w:tcPr>
            <w:tcW w:w="7479" w:type="dxa"/>
          </w:tcPr>
          <w:p w:rsidR="001D2266" w:rsidRPr="00C9654E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Методические рекомендации по организации образовательного процесса, утвержденные директором автошколы</w:t>
            </w:r>
          </w:p>
        </w:tc>
        <w:tc>
          <w:tcPr>
            <w:tcW w:w="2127" w:type="dxa"/>
          </w:tcPr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В НАЛИЧИИ </w:t>
            </w:r>
          </w:p>
        </w:tc>
      </w:tr>
      <w:tr w:rsidR="001D2266" w:rsidRPr="00C9654E" w:rsidTr="001D2266">
        <w:trPr>
          <w:trHeight w:val="204"/>
        </w:trPr>
        <w:tc>
          <w:tcPr>
            <w:tcW w:w="7479" w:type="dxa"/>
          </w:tcPr>
          <w:p w:rsidR="001D2266" w:rsidRPr="00C9654E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Материалы для проведения промежуточной и итоговой аттестации обучающихся</w:t>
            </w:r>
            <w:r w:rsidR="00C9654E"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утвержденные директором автошколы</w:t>
            </w:r>
          </w:p>
        </w:tc>
        <w:tc>
          <w:tcPr>
            <w:tcW w:w="2127" w:type="dxa"/>
          </w:tcPr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В НАЛИЧИИ </w:t>
            </w:r>
          </w:p>
        </w:tc>
      </w:tr>
      <w:tr w:rsidR="001D2266" w:rsidRPr="00C9654E" w:rsidTr="001D2266">
        <w:trPr>
          <w:trHeight w:val="204"/>
        </w:trPr>
        <w:tc>
          <w:tcPr>
            <w:tcW w:w="7479" w:type="dxa"/>
          </w:tcPr>
          <w:p w:rsidR="001D2266" w:rsidRPr="00C9654E" w:rsidRDefault="00C9654E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Расписание занятий</w:t>
            </w:r>
          </w:p>
        </w:tc>
        <w:tc>
          <w:tcPr>
            <w:tcW w:w="2127" w:type="dxa"/>
          </w:tcPr>
          <w:p w:rsidR="001D2266" w:rsidRPr="001D2266" w:rsidRDefault="001D2266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В НАЛИЧИИ </w:t>
            </w:r>
          </w:p>
        </w:tc>
      </w:tr>
      <w:tr w:rsidR="00C9654E" w:rsidRPr="00C9654E" w:rsidTr="001D2266">
        <w:trPr>
          <w:trHeight w:val="204"/>
        </w:trPr>
        <w:tc>
          <w:tcPr>
            <w:tcW w:w="7479" w:type="dxa"/>
          </w:tcPr>
          <w:p w:rsidR="00C9654E" w:rsidRPr="00C9654E" w:rsidRDefault="00C9654E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C965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Схемы учебных маршрутов, утвержденные директором автошколы</w:t>
            </w:r>
          </w:p>
        </w:tc>
        <w:tc>
          <w:tcPr>
            <w:tcW w:w="2127" w:type="dxa"/>
          </w:tcPr>
          <w:p w:rsidR="00C9654E" w:rsidRPr="00C9654E" w:rsidRDefault="00C9654E" w:rsidP="001D22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D226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НАЛИЧИИ</w:t>
            </w:r>
          </w:p>
        </w:tc>
      </w:tr>
    </w:tbl>
    <w:p w:rsidR="001D2266" w:rsidRPr="00C9654E" w:rsidRDefault="001D2266" w:rsidP="00C9654E">
      <w:pPr>
        <w:pStyle w:val="a5"/>
      </w:pPr>
    </w:p>
    <w:sectPr w:rsidR="001D2266" w:rsidRPr="00C9654E" w:rsidSect="00C9654E">
      <w:footerReference w:type="default" r:id="rId7"/>
      <w:pgSz w:w="11906" w:h="16838" w:code="9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1F6" w:rsidRDefault="005A01F6" w:rsidP="00A902FD">
      <w:r>
        <w:separator/>
      </w:r>
    </w:p>
  </w:endnote>
  <w:endnote w:type="continuationSeparator" w:id="0">
    <w:p w:rsidR="005A01F6" w:rsidRDefault="005A01F6" w:rsidP="00A9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805875"/>
      <w:docPartObj>
        <w:docPartGallery w:val="Page Numbers (Bottom of Page)"/>
        <w:docPartUnique/>
      </w:docPartObj>
    </w:sdtPr>
    <w:sdtEndPr/>
    <w:sdtContent>
      <w:p w:rsidR="00C10A24" w:rsidRDefault="00C10A2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AED">
          <w:rPr>
            <w:noProof/>
          </w:rPr>
          <w:t>1</w:t>
        </w:r>
        <w:r>
          <w:fldChar w:fldCharType="end"/>
        </w:r>
      </w:p>
    </w:sdtContent>
  </w:sdt>
  <w:p w:rsidR="00C10A24" w:rsidRDefault="00C10A24">
    <w:pPr>
      <w:pStyle w:val="ad"/>
    </w:pPr>
  </w:p>
  <w:p w:rsidR="00C10A24" w:rsidRDefault="00C10A2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1F6" w:rsidRDefault="005A01F6" w:rsidP="00A902FD">
      <w:r>
        <w:separator/>
      </w:r>
    </w:p>
  </w:footnote>
  <w:footnote w:type="continuationSeparator" w:id="0">
    <w:p w:rsidR="005A01F6" w:rsidRDefault="005A01F6" w:rsidP="00A9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1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2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3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4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5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6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7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8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</w:abstractNum>
  <w:abstractNum w:abstractNumId="1" w15:restartNumberingAfterBreak="0">
    <w:nsid w:val="039C2B4B"/>
    <w:multiLevelType w:val="multilevel"/>
    <w:tmpl w:val="1EB43D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0075294"/>
    <w:multiLevelType w:val="multilevel"/>
    <w:tmpl w:val="5FEAFE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EB641D4"/>
    <w:multiLevelType w:val="multilevel"/>
    <w:tmpl w:val="34085D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3E516CA"/>
    <w:multiLevelType w:val="multilevel"/>
    <w:tmpl w:val="D8C8144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377629F"/>
    <w:multiLevelType w:val="multilevel"/>
    <w:tmpl w:val="776E5CC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A2E7A31"/>
    <w:multiLevelType w:val="multilevel"/>
    <w:tmpl w:val="19C8903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2025C5C"/>
    <w:multiLevelType w:val="hybridMultilevel"/>
    <w:tmpl w:val="E542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05085"/>
    <w:multiLevelType w:val="hybridMultilevel"/>
    <w:tmpl w:val="A2B68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22F63"/>
    <w:multiLevelType w:val="multilevel"/>
    <w:tmpl w:val="5CE2E3A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2FD"/>
    <w:rsid w:val="000C08A8"/>
    <w:rsid w:val="001D2266"/>
    <w:rsid w:val="00306C11"/>
    <w:rsid w:val="004C3AED"/>
    <w:rsid w:val="005A01F6"/>
    <w:rsid w:val="007032A8"/>
    <w:rsid w:val="007B1130"/>
    <w:rsid w:val="00877731"/>
    <w:rsid w:val="00921FF6"/>
    <w:rsid w:val="00A902FD"/>
    <w:rsid w:val="00C10A24"/>
    <w:rsid w:val="00C9654E"/>
    <w:rsid w:val="00E6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37A29-3DCB-4F12-8429-E2EC54A9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02FD"/>
    <w:pPr>
      <w:keepNext/>
      <w:spacing w:before="240" w:after="60" w:line="259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A902FD"/>
    <w:pPr>
      <w:keepNext/>
      <w:jc w:val="center"/>
      <w:outlineLvl w:val="2"/>
    </w:pPr>
    <w:rPr>
      <w:rFonts w:ascii="Tms Rmn" w:hAnsi="Tms Rmn"/>
      <w:b/>
      <w:i/>
    </w:rPr>
  </w:style>
  <w:style w:type="paragraph" w:styleId="4">
    <w:name w:val="heading 4"/>
    <w:basedOn w:val="a"/>
    <w:next w:val="a"/>
    <w:link w:val="40"/>
    <w:uiPriority w:val="9"/>
    <w:unhideWhenUsed/>
    <w:qFormat/>
    <w:rsid w:val="00A902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2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902FD"/>
    <w:rPr>
      <w:rFonts w:ascii="Tms Rmn" w:eastAsia="Times New Roman" w:hAnsi="Tms Rmn" w:cs="Times New Roman"/>
      <w:b/>
      <w:i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02F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902FD"/>
    <w:pPr>
      <w:jc w:val="center"/>
    </w:pPr>
    <w:rPr>
      <w:b/>
      <w:bCs/>
      <w:sz w:val="22"/>
      <w:szCs w:val="20"/>
    </w:rPr>
  </w:style>
  <w:style w:type="character" w:customStyle="1" w:styleId="a4">
    <w:name w:val="Заголовок Знак"/>
    <w:basedOn w:val="a0"/>
    <w:link w:val="a3"/>
    <w:rsid w:val="00A902FD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5">
    <w:name w:val="No Spacing"/>
    <w:uiPriority w:val="1"/>
    <w:qFormat/>
    <w:rsid w:val="00A902FD"/>
    <w:pPr>
      <w:spacing w:after="0" w:line="240" w:lineRule="auto"/>
    </w:pPr>
  </w:style>
  <w:style w:type="character" w:customStyle="1" w:styleId="xrtl">
    <w:name w:val="xr_tl"/>
    <w:basedOn w:val="a0"/>
    <w:rsid w:val="00A902FD"/>
  </w:style>
  <w:style w:type="table" w:styleId="a6">
    <w:name w:val="Table Grid"/>
    <w:basedOn w:val="a1"/>
    <w:uiPriority w:val="39"/>
    <w:rsid w:val="00A90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unhideWhenUsed/>
    <w:rsid w:val="00A902FD"/>
    <w:rPr>
      <w:rFonts w:ascii="Calibri" w:eastAsia="Calibri" w:hAnsi="Calibr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A902FD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unhideWhenUsed/>
    <w:rsid w:val="00A902FD"/>
    <w:rPr>
      <w:vertAlign w:val="superscript"/>
    </w:rPr>
  </w:style>
  <w:style w:type="paragraph" w:styleId="aa">
    <w:name w:val="Normal (Web)"/>
    <w:basedOn w:val="a"/>
    <w:uiPriority w:val="99"/>
    <w:rsid w:val="00A902FD"/>
    <w:pPr>
      <w:suppressAutoHyphens/>
      <w:spacing w:before="280" w:after="280"/>
    </w:pPr>
    <w:rPr>
      <w:lang w:eastAsia="ar-SA"/>
    </w:rPr>
  </w:style>
  <w:style w:type="character" w:customStyle="1" w:styleId="apple-converted-space">
    <w:name w:val="apple-converted-space"/>
    <w:basedOn w:val="a0"/>
    <w:rsid w:val="00A902FD"/>
  </w:style>
  <w:style w:type="paragraph" w:styleId="ab">
    <w:name w:val="header"/>
    <w:basedOn w:val="a"/>
    <w:link w:val="ac"/>
    <w:uiPriority w:val="99"/>
    <w:unhideWhenUsed/>
    <w:rsid w:val="00A902F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A902F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902F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A902FD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A902FD"/>
    <w:rPr>
      <w:rFonts w:ascii="Tahoma" w:eastAsia="Calibri" w:hAnsi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902FD"/>
    <w:rPr>
      <w:rFonts w:ascii="Tahoma" w:eastAsia="Calibri" w:hAnsi="Tahoma" w:cs="Times New Roman"/>
      <w:sz w:val="16"/>
      <w:szCs w:val="16"/>
    </w:rPr>
  </w:style>
  <w:style w:type="paragraph" w:customStyle="1" w:styleId="ConsPlusNonformat">
    <w:name w:val="ConsPlusNonformat"/>
    <w:rsid w:val="00A902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902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A902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02FD"/>
    <w:pPr>
      <w:widowControl w:val="0"/>
      <w:shd w:val="clear" w:color="auto" w:fill="FFFFFF"/>
      <w:spacing w:before="1080" w:after="2100" w:line="320" w:lineRule="exact"/>
      <w:ind w:hanging="340"/>
    </w:pPr>
    <w:rPr>
      <w:sz w:val="28"/>
      <w:szCs w:val="28"/>
      <w:lang w:eastAsia="en-US"/>
    </w:rPr>
  </w:style>
  <w:style w:type="character" w:customStyle="1" w:styleId="7">
    <w:name w:val="Подпись к таблице (7)_"/>
    <w:basedOn w:val="a0"/>
    <w:link w:val="70"/>
    <w:locked/>
    <w:rsid w:val="00A902F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0">
    <w:name w:val="Подпись к таблице (7)"/>
    <w:basedOn w:val="a"/>
    <w:link w:val="7"/>
    <w:rsid w:val="00A902FD"/>
    <w:pPr>
      <w:widowControl w:val="0"/>
      <w:shd w:val="clear" w:color="auto" w:fill="FFFFFF"/>
      <w:spacing w:line="230" w:lineRule="exact"/>
      <w:jc w:val="both"/>
    </w:pPr>
    <w:rPr>
      <w:sz w:val="20"/>
      <w:szCs w:val="20"/>
      <w:lang w:eastAsia="en-US"/>
    </w:rPr>
  </w:style>
  <w:style w:type="character" w:customStyle="1" w:styleId="211pt">
    <w:name w:val="Основной текст (2) + 11 pt"/>
    <w:basedOn w:val="2"/>
    <w:rsid w:val="00A902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aliases w:val="Полужирный"/>
    <w:basedOn w:val="2"/>
    <w:rsid w:val="00A90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LucidaSansUnicode">
    <w:name w:val="Основной текст (2) + Lucida Sans Unicode"/>
    <w:aliases w:val="7,5 pt"/>
    <w:basedOn w:val="2"/>
    <w:rsid w:val="00A902F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C10A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Andrew</cp:lastModifiedBy>
  <cp:revision>4</cp:revision>
  <dcterms:created xsi:type="dcterms:W3CDTF">2024-07-05T14:34:00Z</dcterms:created>
  <dcterms:modified xsi:type="dcterms:W3CDTF">2024-09-15T18:00:00Z</dcterms:modified>
</cp:coreProperties>
</file>